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36" w:rsidRPr="00BC3EB5" w:rsidRDefault="005D3E36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D3E36" w:rsidRDefault="005D3E36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E6D6A" w:rsidRDefault="004A5526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6146423" cy="4223523"/>
            <wp:effectExtent l="19050" t="0" r="6727" b="0"/>
            <wp:docPr id="1" name="Рисунок 1" descr="D:\ЧР 2016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Р 2016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79" cy="422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A" w:rsidRDefault="005E6D6A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E6D6A" w:rsidRPr="00BC3EB5" w:rsidRDefault="005E6D6A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E36" w:rsidRPr="00BC3EB5" w:rsidRDefault="005D3E36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ПОЛОЖЕНИЕ</w:t>
      </w:r>
    </w:p>
    <w:p w:rsidR="005D3E36" w:rsidRPr="00BC3EB5" w:rsidRDefault="005D3E36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 чемпионате России по гиревому спорту 201</w:t>
      </w:r>
      <w:r w:rsidR="00E965C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6</w:t>
      </w: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года</w:t>
      </w:r>
    </w:p>
    <w:p w:rsidR="005D3E36" w:rsidRPr="00BC3EB5" w:rsidRDefault="005D3E36" w:rsidP="00457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E36" w:rsidRPr="00713793" w:rsidRDefault="005D3E36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71379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I</w:t>
      </w:r>
      <w:r w:rsidRPr="0071379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.ЦЕЛИ И ЗАДАЧИ</w:t>
      </w:r>
    </w:p>
    <w:p w:rsidR="00584D18" w:rsidRPr="00713793" w:rsidRDefault="005D3E36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b/>
          <w:bCs/>
          <w:color w:val="262626" w:themeColor="text1" w:themeTint="D9"/>
        </w:rPr>
        <w:tab/>
      </w:r>
      <w:r w:rsidR="00584D18" w:rsidRPr="00713793">
        <w:rPr>
          <w:rFonts w:ascii="Times New Roman" w:hAnsi="Times New Roman" w:cs="Times New Roman"/>
          <w:sz w:val="28"/>
          <w:szCs w:val="28"/>
        </w:rPr>
        <w:t>Спортивные соревнования проводятся с целью развития гиревого спорта в Российской Федерации.</w:t>
      </w:r>
    </w:p>
    <w:p w:rsidR="00584D18" w:rsidRPr="00713793" w:rsidRDefault="00584D18" w:rsidP="0058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584D18" w:rsidRPr="00713793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а) выявление сильнейших спортсменов для формирования спортивных сборных команд Российской Федерации;</w:t>
      </w:r>
    </w:p>
    <w:p w:rsidR="00584D18" w:rsidRPr="00713793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584D18" w:rsidRPr="00584D18" w:rsidRDefault="00584D18" w:rsidP="00584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в) подготовка спортивного резерва.</w:t>
      </w:r>
    </w:p>
    <w:p w:rsidR="005D3E36" w:rsidRPr="00BC3EB5" w:rsidRDefault="005D3E36" w:rsidP="00584D1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D3E36" w:rsidRPr="00BC3EB5" w:rsidRDefault="005D3E36" w:rsidP="00530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II</w:t>
      </w: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СРОКИ И МЕСТО ПРОВЕДЕНИЯ</w:t>
      </w:r>
    </w:p>
    <w:p w:rsidR="005D3E36" w:rsidRPr="00EC44D6" w:rsidRDefault="005D3E36" w:rsidP="0053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Место проведения: </w:t>
      </w:r>
      <w:r w:rsidR="00EC44D6" w:rsidRPr="00EC44D6">
        <w:rPr>
          <w:rFonts w:ascii="Times New Roman" w:hAnsi="Times New Roman" w:cs="Times New Roman"/>
          <w:sz w:val="28"/>
          <w:szCs w:val="28"/>
        </w:rPr>
        <w:t>г. Ярославль, ул. Свободы, 46, Культурно-спортивный комплекс «Вознесенский»</w:t>
      </w:r>
    </w:p>
    <w:p w:rsidR="005D3E36" w:rsidRPr="00BC3EB5" w:rsidRDefault="005D3E36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День приезда – 2 июня 201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г., до 17:00 (время московское).</w:t>
      </w:r>
    </w:p>
    <w:p w:rsidR="005D3E36" w:rsidRPr="00BC3EB5" w:rsidRDefault="005D3E36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День отъезда – 6 июня 201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г.</w:t>
      </w:r>
    </w:p>
    <w:p w:rsidR="005D3E36" w:rsidRPr="00BC3EB5" w:rsidRDefault="005D3E36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D3E36" w:rsidRPr="00BC3EB5" w:rsidRDefault="005D3E36" w:rsidP="001E45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III</w:t>
      </w: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РУКОВОДСТВО СОРЕВНОВАНИЙ</w:t>
      </w:r>
    </w:p>
    <w:p w:rsidR="005D3E36" w:rsidRPr="00BC3EB5" w:rsidRDefault="005D3E36" w:rsidP="001E45C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Общее руководство организацией чемпионата осуществляется Министерством спорта Российской федерации и Всероссийской федерацией гиревого спорта. Непосредственное проведение соревнований возлагается на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Агентство по физической культуре и спорту Ярославской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области и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Ярославскую региональную общественную организацию «Федерация гиревого спорта»</w:t>
      </w:r>
      <w:r w:rsidR="00E965C7" w:rsidRPr="00E965C7">
        <w:rPr>
          <w:rFonts w:ascii="Times New Roman" w:hAnsi="Times New Roman" w:cs="Times New Roman"/>
          <w:sz w:val="28"/>
          <w:szCs w:val="28"/>
        </w:rPr>
        <w:t>.</w:t>
      </w:r>
    </w:p>
    <w:p w:rsidR="005D3E36" w:rsidRPr="00BC3EB5" w:rsidRDefault="005D3E36" w:rsidP="001E45C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Главный судья соревнований –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М.Н. Гоголев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ВК, МК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г.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Рыбинск (Ярославская область)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D3E36" w:rsidRPr="00BC3EB5" w:rsidRDefault="005D3E36" w:rsidP="001E45C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Главный секретарь –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О.В. Нескромный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ВК, МК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E965C7"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г.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Рыбинск (Ярославская область)</w:t>
      </w:r>
      <w:r w:rsidR="00E965C7"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D3E36" w:rsidRPr="00BC3EB5" w:rsidRDefault="005D3E36" w:rsidP="005119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E36" w:rsidRPr="00BC3EB5" w:rsidRDefault="005D3E36" w:rsidP="005119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IV</w:t>
      </w: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УЧАСТНИКИ И ПРОГРАММА СОРЕВНОВАНИЙ</w:t>
      </w:r>
    </w:p>
    <w:p w:rsidR="00584D18" w:rsidRPr="00713793" w:rsidRDefault="00584D18" w:rsidP="0058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1. В спортивных соревнованиях участвуют сильнейшие спортсмены субъектов Российской Федерации.</w:t>
      </w:r>
    </w:p>
    <w:p w:rsidR="00584D18" w:rsidRPr="00713793" w:rsidRDefault="00584D18" w:rsidP="0058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ab/>
        <w:t>2. К спортивным соревнованиям допускаются спортсмены спортивных сборных команд субъектов Российской Федерации, прошедшие отбор на чемпионатах федеральных округов (зональных соревнованиях), по 16 человек в каждой весовой категории (по 16 лучшим результатам среди всех участников всех спортивных соревнований - чемпионатов федеральных округов).</w:t>
      </w:r>
    </w:p>
    <w:p w:rsidR="00584D18" w:rsidRPr="00713793" w:rsidRDefault="00584D18" w:rsidP="0058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584D18" w:rsidRPr="00584D18" w:rsidRDefault="00584D18" w:rsidP="0058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3. К участию в личных видах программы спортивных соревнований допускаются спортсмены мужчины, женщины не моложе 14 лет. Возраст участника определяется годом рождения (на 1 января текущего года).</w:t>
      </w:r>
    </w:p>
    <w:p w:rsidR="005D3E36" w:rsidRPr="00BC3EB5" w:rsidRDefault="005D3E36" w:rsidP="005119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Программа соревнований</w:t>
      </w:r>
    </w:p>
    <w:p w:rsidR="005D3E36" w:rsidRPr="00BC3EB5" w:rsidRDefault="005D3E36" w:rsidP="000F41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02 июня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12.00 – 17.00 – мандатная комиссия;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15.30 – 17.30 – взвешивание мужчин – участников в длинном цикле, все весовые категории (63, 68, 73, 78, 85, 95, св. 95 кг), взвешивание женщин, (в/к 58, 63, 68, +68 кг) и участников эстафеты;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18.00 – 19.00 – совещание представителей и судей;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03 июня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10.00 – Выступление участников группы «Б» (все категории): мужчины (длинный цикл), женщины (рывок);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1</w:t>
      </w:r>
      <w:r w:rsidR="004D7AEF" w:rsidRPr="00713793">
        <w:rPr>
          <w:rFonts w:ascii="Times New Roman" w:hAnsi="Times New Roman" w:cs="Times New Roman"/>
          <w:sz w:val="28"/>
          <w:szCs w:val="28"/>
        </w:rPr>
        <w:t>5</w:t>
      </w:r>
      <w:r w:rsidRPr="00713793">
        <w:rPr>
          <w:rFonts w:ascii="Times New Roman" w:hAnsi="Times New Roman" w:cs="Times New Roman"/>
          <w:sz w:val="28"/>
          <w:szCs w:val="28"/>
        </w:rPr>
        <w:t>.</w:t>
      </w:r>
      <w:r w:rsidR="004D7AEF" w:rsidRPr="00713793">
        <w:rPr>
          <w:rFonts w:ascii="Times New Roman" w:hAnsi="Times New Roman" w:cs="Times New Roman"/>
          <w:sz w:val="28"/>
          <w:szCs w:val="28"/>
        </w:rPr>
        <w:t>0</w:t>
      </w:r>
      <w:r w:rsidRPr="00713793">
        <w:rPr>
          <w:rFonts w:ascii="Times New Roman" w:hAnsi="Times New Roman" w:cs="Times New Roman"/>
          <w:sz w:val="28"/>
          <w:szCs w:val="28"/>
        </w:rPr>
        <w:t>0 – Торжественная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церемония открытия соревнований;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15.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 – Выступление мужчин группы «А» (длинный цикл, все категории);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 – Выступление женщин группы «А» (все категории);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 – Эстафета в толчке по длинному циклу;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18.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 – Награждение победителей и призеров первого дня соревнований;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17.00-18.00 – Взвешивание участников в двоеборье (мужчины весовые категории: 63, 68, 73, 78 кг);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 – 19.</w:t>
      </w:r>
      <w:r w:rsidR="004D7A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 – совещание представителей и судей по итогам первого дня соревнований;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04 июня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10.00 – Выступление участников в двоеборье группы «Б» (весовые категории: 63, 68, 73, 78 кг);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15.00 – Выступление участников в двоеборье группы «А» (весовые категории: 63, 68, 73, 78 кг);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17.00 – Награждение победителей и призеров второго дня соревнований;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16.00 – 17.00 – Взвешивание участников в двоеборье (весовые категории: 85; 95; св. 95 кг) и участников эстафеты.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17.20 – 17.30 – совещание представителей и судей по итогам второго дня соревнований;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05 июня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10.00 – Выступление участников в двоеборье (весовые категории  85; 95; св. 95 кг);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14.00 – Эстафета (классический толчок);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16.00 – Утверждение итогов соревнований, награждение победителей и призеров в личном и командном первенстве, торжественное закрытие соревнований.</w:t>
      </w:r>
    </w:p>
    <w:p w:rsidR="005D3E36" w:rsidRPr="00BC3EB5" w:rsidRDefault="005D3E36" w:rsidP="0000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06 июня</w:t>
      </w:r>
    </w:p>
    <w:p w:rsidR="00584D18" w:rsidRDefault="005D3E36" w:rsidP="00584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10.00 – Подведение итогов, выдача протоколов, отъезд участников;</w:t>
      </w:r>
    </w:p>
    <w:p w:rsidR="00584D18" w:rsidRDefault="00584D18" w:rsidP="00584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E36" w:rsidRPr="00BC3EB5" w:rsidRDefault="005D3E36" w:rsidP="00EB19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V</w:t>
      </w: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ОПРЕДЕЛЕНИЕ ПОБЕДИТЕЛЕЙ И НАГРАЖДЕНИЕ</w:t>
      </w:r>
    </w:p>
    <w:p w:rsidR="005D3E36" w:rsidRPr="00BC3EB5" w:rsidRDefault="005D3E36" w:rsidP="00457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В личном первенстве победители определяются по лучшему техническому результату, в соответствии с правилами соревнований.</w:t>
      </w:r>
    </w:p>
    <w:p w:rsidR="005D3E36" w:rsidRPr="00BC3EB5" w:rsidRDefault="005D3E36" w:rsidP="00457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Командный зачет среди команд региональных отделений ВФГС субъектов Российской Федерации проводится по наибольшей сумме очков, набранных участниками соревнований. За 1 место в личном первенстве начисляется 20 очков, за второе-18, третье – 16. За каждое последующее на одно очко меньше. В командный зачет включаются лучшие результаты (5 в длинном цикле, 5 в двоеборье и 2 женских результата).</w:t>
      </w:r>
    </w:p>
    <w:p w:rsidR="005D3E36" w:rsidRPr="00713793" w:rsidRDefault="005D3E36" w:rsidP="00457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Победители и призеры в личных видах программы соревнований награждаются м</w:t>
      </w:r>
      <w:r w:rsidR="00584D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едалями и </w:t>
      </w:r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дипломами </w:t>
      </w:r>
      <w:proofErr w:type="spellStart"/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Минспорта</w:t>
      </w:r>
      <w:proofErr w:type="spellEnd"/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России</w:t>
      </w: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B198A" w:rsidRPr="00713793" w:rsidRDefault="00584D18" w:rsidP="00EB1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4. Победители и призеры в командных эстафетах награждаются медалями и дипломами организаторов.</w:t>
      </w:r>
    </w:p>
    <w:p w:rsidR="00EB198A" w:rsidRPr="00713793" w:rsidRDefault="00584D18" w:rsidP="00EB1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5D3E36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EB198A" w:rsidRPr="00713793">
        <w:rPr>
          <w:rFonts w:ascii="Times New Roman" w:hAnsi="Times New Roman" w:cs="Times New Roman"/>
          <w:sz w:val="28"/>
          <w:szCs w:val="28"/>
        </w:rPr>
        <w:t>Тренеры спортсменов - победителей в личных видах программы спортивного соревнования награждаются дипломами</w:t>
      </w:r>
      <w:r w:rsidR="0071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8A" w:rsidRPr="0071379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B198A" w:rsidRPr="0071379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B198A" w:rsidRPr="00713793" w:rsidRDefault="00584D18" w:rsidP="00EB1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="005D3E36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EB198A" w:rsidRPr="00713793">
        <w:rPr>
          <w:rFonts w:ascii="Times New Roman" w:hAnsi="Times New Roman" w:cs="Times New Roman"/>
          <w:sz w:val="28"/>
          <w:szCs w:val="28"/>
        </w:rPr>
        <w:t xml:space="preserve">Спортивные сборные команды субъектов Российской Федерации – победители и призёры командного зачета награждаются дипломами и кубками </w:t>
      </w:r>
      <w:proofErr w:type="spellStart"/>
      <w:r w:rsidR="00EB198A" w:rsidRPr="0071379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B198A" w:rsidRPr="0071379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D3E36" w:rsidRPr="00713793" w:rsidRDefault="005D3E36" w:rsidP="00457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D3E36" w:rsidRPr="00713793" w:rsidRDefault="005D3E36" w:rsidP="00457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71379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VI</w:t>
      </w:r>
      <w:r w:rsidRPr="0071379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УСЛОВИЯ ФИНАНСИРОВАНИЯ И ПРИЕМА</w:t>
      </w:r>
    </w:p>
    <w:p w:rsidR="005D3E36" w:rsidRPr="00713793" w:rsidRDefault="005D3E36" w:rsidP="0045748C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Расходы, связанные с организацией и проведением  соревнований осуществляю</w:t>
      </w:r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тся за счет средств </w:t>
      </w:r>
      <w:proofErr w:type="spellStart"/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Минспорта</w:t>
      </w:r>
      <w:proofErr w:type="spellEnd"/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России</w:t>
      </w: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D3E36" w:rsidRPr="00BC3EB5" w:rsidRDefault="005D3E36" w:rsidP="0045748C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Дополнительное финансирование по подготовке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проведению соревнований осуществляется из бюджета 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Ярославской 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области и внебюджетных средств организаций, принимающих участие в проведении соревнований.</w:t>
      </w:r>
    </w:p>
    <w:p w:rsidR="005D3E36" w:rsidRPr="00BC3EB5" w:rsidRDefault="00584D18" w:rsidP="00C441AB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Расходы по командированию </w:t>
      </w:r>
      <w:r w:rsidR="005D3E36"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(проезд, питание, размещение, страхование участников соревнований) обеспечивают командирующие организации.</w:t>
      </w:r>
    </w:p>
    <w:p w:rsidR="005D3E36" w:rsidRPr="00BC3EB5" w:rsidRDefault="005D3E36" w:rsidP="00457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E36" w:rsidRPr="00BC3EB5" w:rsidRDefault="005D3E36" w:rsidP="00457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VII</w:t>
      </w:r>
      <w:r w:rsidRPr="00BC3EB5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 ЗАЯВКИ</w:t>
      </w:r>
    </w:p>
    <w:p w:rsidR="005D3E36" w:rsidRPr="00BC3EB5" w:rsidRDefault="005D3E36" w:rsidP="004574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Предварительная заявка, содержащая информацию о составе сборной команды, участвующей в чемпионате России, согласованная с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федерацией, направляются в штаб-квартиру ВФГС до 20 мая </w:t>
      </w:r>
      <w:r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</w:t>
      </w:r>
      <w:r w:rsidR="00584D18" w:rsidRPr="0071379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 в Исполком ВФГС </w:t>
      </w:r>
      <w:hyperlink r:id="rId6" w:history="1">
        <w:r w:rsidRPr="00BC3EB5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  <w:lang w:val="en-US"/>
          </w:rPr>
          <w:t>ispolcom</w:t>
        </w:r>
        <w:r w:rsidRPr="00BC3EB5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</w:rPr>
          <w:t>@</w:t>
        </w:r>
        <w:r w:rsidRPr="00BC3EB5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  <w:lang w:val="en-US"/>
          </w:rPr>
          <w:t>vfgs</w:t>
        </w:r>
        <w:r w:rsidRPr="00BC3EB5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</w:rPr>
          <w:t>.</w:t>
        </w:r>
        <w:r w:rsidRPr="00BC3EB5">
          <w:rPr>
            <w:rStyle w:val="a4"/>
            <w:rFonts w:ascii="Times New Roman" w:hAnsi="Times New Roman" w:cs="Times New Roman"/>
            <w:color w:val="262626" w:themeColor="text1" w:themeTint="D9"/>
            <w:sz w:val="28"/>
            <w:szCs w:val="28"/>
            <w:lang w:val="en-US"/>
          </w:rPr>
          <w:t>ru</w:t>
        </w:r>
      </w:hyperlink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на электронную почту</w:t>
      </w:r>
      <w:r w:rsidR="00E965C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оргкомитета: </w:t>
      </w:r>
      <w:hyperlink r:id="rId7" w:history="1">
        <w:r w:rsidR="00E965C7" w:rsidRPr="00FD1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girirybinsk</w:t>
        </w:r>
        <w:r w:rsidR="00E965C7" w:rsidRPr="00E965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65C7" w:rsidRPr="00FD1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65C7" w:rsidRPr="00E965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65C7" w:rsidRPr="00FD1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D3E36" w:rsidRPr="00BC3EB5" w:rsidRDefault="005D3E36" w:rsidP="004574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Окончательная заявка на участие в спортивном соревновании, подписанная 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 врачебно-физкультурного диспансера, представляется в комиссию по допуску в 1 экземпляре в день приезда.</w:t>
      </w:r>
    </w:p>
    <w:p w:rsidR="005D3E36" w:rsidRPr="00713793" w:rsidRDefault="005D3E36" w:rsidP="0045748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C3EB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мандатной комиссии к заявке прилагаются следующие документы на каждого спортсмена: паспорт гражданина Российской Федерации; зачетная квалификационная книжка; договор о медицинском страховании (оригинал)</w:t>
      </w:r>
      <w:r w:rsidR="00EB198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EB198A" w:rsidRPr="00713793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(оригинал).</w:t>
      </w:r>
    </w:p>
    <w:p w:rsidR="00EB198A" w:rsidRPr="00713793" w:rsidRDefault="00EB198A" w:rsidP="00EB19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4.</w:t>
      </w:r>
      <w:r w:rsidR="005D3E36" w:rsidRPr="00713793">
        <w:rPr>
          <w:rFonts w:ascii="Times New Roman" w:hAnsi="Times New Roman" w:cs="Times New Roman"/>
          <w:sz w:val="28"/>
          <w:szCs w:val="28"/>
        </w:rPr>
        <w:t xml:space="preserve">Соревнования, мандатная комиссия и взвешивание будут проводиться в </w:t>
      </w:r>
      <w:r w:rsidR="00EC44D6" w:rsidRPr="00713793">
        <w:rPr>
          <w:rFonts w:ascii="Times New Roman" w:hAnsi="Times New Roman" w:cs="Times New Roman"/>
          <w:sz w:val="28"/>
          <w:szCs w:val="28"/>
        </w:rPr>
        <w:t>Культурно-спортивном комплексе «Вознесенский» - ул. Свободы, 46</w:t>
      </w:r>
    </w:p>
    <w:p w:rsidR="00BC3EB5" w:rsidRPr="00713793" w:rsidRDefault="00EB198A" w:rsidP="00EB19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5. Для получения официального вызова от Министерства спорта Российской Федерации (ФГБУ ЦСП) необходимо направить по электронной почте  </w:t>
      </w:r>
      <w:hyperlink r:id="rId8" w:tgtFrame="_blank" w:history="1">
        <w:r w:rsidRPr="00713793">
          <w:rPr>
            <w:rFonts w:ascii="Times New Roman" w:hAnsi="Times New Roman" w:cs="Times New Roman"/>
            <w:sz w:val="28"/>
            <w:szCs w:val="28"/>
          </w:rPr>
          <w:t>ValeriyaMinina@bk.ru</w:t>
        </w:r>
      </w:hyperlink>
      <w:r w:rsidRPr="00713793">
        <w:rPr>
          <w:rFonts w:ascii="Times New Roman" w:hAnsi="Times New Roman" w:cs="Times New Roman"/>
          <w:sz w:val="28"/>
          <w:szCs w:val="28"/>
        </w:rPr>
        <w:t> отсканированную заявку на участие в спортивном  соревновании, подписанную руководителем органа исполнительной власти субъекта Российской Федерации в области физической культуры и спорта.</w:t>
      </w:r>
    </w:p>
    <w:p w:rsidR="00992D45" w:rsidRPr="00713793" w:rsidRDefault="00992D45" w:rsidP="0099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93">
        <w:rPr>
          <w:rFonts w:ascii="Times New Roman" w:hAnsi="Times New Roman" w:cs="Times New Roman"/>
          <w:b/>
          <w:sz w:val="28"/>
          <w:szCs w:val="28"/>
        </w:rPr>
        <w:t>VIII. СТАРТОВЫЕ ВЗНОСЫ</w:t>
      </w:r>
    </w:p>
    <w:p w:rsidR="00EB198A" w:rsidRPr="00713793" w:rsidRDefault="00EB198A" w:rsidP="00EB1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В соответствии с решением Президиума ООО «ВФГС» (от 26.09.2014г.,          г. Чебоксары) установлены следующие стартовые взносы для участия в соревнованиях (в каждой дисциплине):</w:t>
      </w:r>
    </w:p>
    <w:p w:rsidR="00EB198A" w:rsidRPr="00713793" w:rsidRDefault="00EB198A" w:rsidP="00EB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 xml:space="preserve">а) для аккредитованных региональных отделений и федераций, оплативших годовой взнос – 1 </w:t>
      </w:r>
      <w:r w:rsidR="00E16C92">
        <w:rPr>
          <w:rFonts w:ascii="Times New Roman" w:hAnsi="Times New Roman" w:cs="Times New Roman"/>
          <w:sz w:val="28"/>
          <w:szCs w:val="28"/>
        </w:rPr>
        <w:t>2</w:t>
      </w:r>
      <w:r w:rsidRPr="00713793">
        <w:rPr>
          <w:rFonts w:ascii="Times New Roman" w:hAnsi="Times New Roman" w:cs="Times New Roman"/>
          <w:sz w:val="28"/>
          <w:szCs w:val="28"/>
        </w:rPr>
        <w:t>00 рублей;</w:t>
      </w:r>
    </w:p>
    <w:p w:rsidR="00EB198A" w:rsidRPr="00713793" w:rsidRDefault="00EB198A" w:rsidP="00EB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 xml:space="preserve">б) для аккредитованных региональных отделений и федераций, не оплативших годовой взнос – 2 </w:t>
      </w:r>
      <w:r w:rsidR="00E16C92">
        <w:rPr>
          <w:rFonts w:ascii="Times New Roman" w:hAnsi="Times New Roman" w:cs="Times New Roman"/>
          <w:sz w:val="28"/>
          <w:szCs w:val="28"/>
        </w:rPr>
        <w:t>4</w:t>
      </w:r>
      <w:r w:rsidRPr="00713793">
        <w:rPr>
          <w:rFonts w:ascii="Times New Roman" w:hAnsi="Times New Roman" w:cs="Times New Roman"/>
          <w:sz w:val="28"/>
          <w:szCs w:val="28"/>
        </w:rPr>
        <w:t>00 рублей;</w:t>
      </w:r>
    </w:p>
    <w:p w:rsidR="00EB198A" w:rsidRPr="00713793" w:rsidRDefault="00EB198A" w:rsidP="00EB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 xml:space="preserve">в) для неаккредитованных региональных отделений – 3 </w:t>
      </w:r>
      <w:r w:rsidR="00E16C92">
        <w:rPr>
          <w:rFonts w:ascii="Times New Roman" w:hAnsi="Times New Roman" w:cs="Times New Roman"/>
          <w:sz w:val="28"/>
          <w:szCs w:val="28"/>
        </w:rPr>
        <w:t>6</w:t>
      </w:r>
      <w:r w:rsidRPr="00713793">
        <w:rPr>
          <w:rFonts w:ascii="Times New Roman" w:hAnsi="Times New Roman" w:cs="Times New Roman"/>
          <w:sz w:val="28"/>
          <w:szCs w:val="28"/>
        </w:rPr>
        <w:t>00 рублей.</w:t>
      </w:r>
    </w:p>
    <w:p w:rsidR="00EB198A" w:rsidRPr="00713793" w:rsidRDefault="00EB198A" w:rsidP="00EB19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Взнос за участие в эстафете  500 руб. с каждого участника.</w:t>
      </w:r>
    </w:p>
    <w:p w:rsidR="00EB198A" w:rsidRPr="00713793" w:rsidRDefault="00EB198A" w:rsidP="00EB1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Сумма годового членского взноса юридических лиц - 10000 рублей, физических лиц (в том числе и тренеров): 500 рублей при вступлении в ВФГС и 400 рублей для зарегистрированных членов ВФГС.</w:t>
      </w:r>
    </w:p>
    <w:p w:rsidR="00EB198A" w:rsidRPr="00713793" w:rsidRDefault="00EB198A" w:rsidP="00EB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98A" w:rsidRPr="00713793" w:rsidRDefault="00EB198A" w:rsidP="00EB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B198A" w:rsidRPr="00EB198A" w:rsidRDefault="00EB198A" w:rsidP="00EB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>Получатель платежа: Общероссийская общественная организация «Всероссийская федерация гиревого спорта»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Р/счет: 40703810710630002833</w:t>
      </w:r>
      <w:bookmarkStart w:id="0" w:name="_GoBack"/>
      <w:bookmarkEnd w:id="0"/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ИНН: 7610040769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КПП: 470501001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ОГРН: 1027600004530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ОКАТО: 41218844001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Банк получателя: Филиал № 7806 ВТБ 24 (ЗАО)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proofErr w:type="spellStart"/>
      <w:r w:rsidRPr="00713793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r w:rsidRPr="00713793">
        <w:rPr>
          <w:rFonts w:ascii="Times New Roman" w:hAnsi="Times New Roman" w:cs="Times New Roman"/>
          <w:sz w:val="28"/>
          <w:szCs w:val="28"/>
        </w:rPr>
        <w:t>: 30101810300000000811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В СЕВЕРО-ЗАПАДНОЕ ГУ БАНКА РОССИИ</w:t>
      </w:r>
      <w:r w:rsidRPr="00713793">
        <w:rPr>
          <w:rFonts w:ascii="Times New Roman" w:eastAsia="MingLiU" w:hAnsi="Times New Roman" w:cs="Times New Roman"/>
          <w:sz w:val="28"/>
          <w:szCs w:val="28"/>
        </w:rPr>
        <w:br/>
      </w:r>
      <w:r w:rsidRPr="00713793">
        <w:rPr>
          <w:rFonts w:ascii="Times New Roman" w:hAnsi="Times New Roman" w:cs="Times New Roman"/>
          <w:sz w:val="28"/>
          <w:szCs w:val="28"/>
        </w:rPr>
        <w:t>БИК: 044030811</w:t>
      </w:r>
    </w:p>
    <w:p w:rsidR="00992D45" w:rsidRDefault="00992D45" w:rsidP="00530AEF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D3E36" w:rsidRPr="00E965C7" w:rsidRDefault="00992D45" w:rsidP="00530AEF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lastRenderedPageBreak/>
        <w:t>IX</w:t>
      </w:r>
      <w:r w:rsidR="005D3E36" w:rsidRPr="005E6D6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. </w:t>
      </w:r>
      <w:r w:rsidR="00E965C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КОНТАКТНАЯ ИНФОРМАЦИЯ</w:t>
      </w:r>
    </w:p>
    <w:p w:rsidR="005D3E36" w:rsidRPr="005E6D6A" w:rsidRDefault="005E6D6A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E6D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Гоголев Михаил Николаевич – 8-910-976-50-88 </w:t>
      </w:r>
    </w:p>
    <w:p w:rsidR="005E6D6A" w:rsidRPr="005E6D6A" w:rsidRDefault="005E6D6A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E6D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Нескромный Олег Владимирович – 8-910-970-15-31</w:t>
      </w:r>
    </w:p>
    <w:p w:rsidR="005E6D6A" w:rsidRPr="005E6D6A" w:rsidRDefault="005E6D6A" w:rsidP="00530AE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E6D6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Егоров Валентин Владимирович – 8-910-975-85-62</w:t>
      </w:r>
    </w:p>
    <w:p w:rsidR="005D3E36" w:rsidRPr="005E6D6A" w:rsidRDefault="005D3E36" w:rsidP="000F41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E36" w:rsidRPr="005E6D6A" w:rsidSect="00BC3EB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B5B"/>
    <w:multiLevelType w:val="hybridMultilevel"/>
    <w:tmpl w:val="D756AB20"/>
    <w:lvl w:ilvl="0" w:tplc="C7C6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2BE"/>
    <w:multiLevelType w:val="hybridMultilevel"/>
    <w:tmpl w:val="DB52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0C9"/>
    <w:multiLevelType w:val="hybridMultilevel"/>
    <w:tmpl w:val="F89ABA9A"/>
    <w:lvl w:ilvl="0" w:tplc="1B3AE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8940C4"/>
    <w:multiLevelType w:val="hybridMultilevel"/>
    <w:tmpl w:val="B960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4B0C"/>
    <w:multiLevelType w:val="hybridMultilevel"/>
    <w:tmpl w:val="667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5B03"/>
    <w:rsid w:val="00000D49"/>
    <w:rsid w:val="0005695B"/>
    <w:rsid w:val="000D456B"/>
    <w:rsid w:val="000F41E6"/>
    <w:rsid w:val="001E45CD"/>
    <w:rsid w:val="002D4BF1"/>
    <w:rsid w:val="003C0007"/>
    <w:rsid w:val="003C5B03"/>
    <w:rsid w:val="0045748C"/>
    <w:rsid w:val="004A5526"/>
    <w:rsid w:val="004D7AEF"/>
    <w:rsid w:val="005119E8"/>
    <w:rsid w:val="00527335"/>
    <w:rsid w:val="00530AEF"/>
    <w:rsid w:val="005528CE"/>
    <w:rsid w:val="00584D18"/>
    <w:rsid w:val="005D3E36"/>
    <w:rsid w:val="005E1ED1"/>
    <w:rsid w:val="005E6D6A"/>
    <w:rsid w:val="00674477"/>
    <w:rsid w:val="006C6DF1"/>
    <w:rsid w:val="00713793"/>
    <w:rsid w:val="008B089C"/>
    <w:rsid w:val="00992D45"/>
    <w:rsid w:val="00A77729"/>
    <w:rsid w:val="00AE39E2"/>
    <w:rsid w:val="00BC3EB5"/>
    <w:rsid w:val="00C441AB"/>
    <w:rsid w:val="00CE3B82"/>
    <w:rsid w:val="00D40A24"/>
    <w:rsid w:val="00E16C92"/>
    <w:rsid w:val="00E56749"/>
    <w:rsid w:val="00E965C7"/>
    <w:rsid w:val="00EB198A"/>
    <w:rsid w:val="00EC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B03"/>
    <w:pPr>
      <w:ind w:left="720"/>
    </w:pPr>
  </w:style>
  <w:style w:type="character" w:styleId="a4">
    <w:name w:val="Hyperlink"/>
    <w:basedOn w:val="a0"/>
    <w:rsid w:val="003C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B5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5E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5E6D6A"/>
    <w:rPr>
      <w:b/>
      <w:bCs/>
    </w:rPr>
  </w:style>
  <w:style w:type="table" w:styleId="a9">
    <w:name w:val="Table Grid"/>
    <w:basedOn w:val="a1"/>
    <w:locked/>
    <w:rsid w:val="005E6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aleriyaMin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rirybi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lcom@vfg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гиревому спорту 2016</vt:lpstr>
    </vt:vector>
  </TitlesOfParts>
  <Company>школа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гиревому спорту 2016</dc:title>
  <dc:subject>положение</dc:subject>
  <dc:creator>Valentin Egorov</dc:creator>
  <cp:keywords>Ярославль</cp:keywords>
  <cp:lastModifiedBy>user</cp:lastModifiedBy>
  <cp:revision>15</cp:revision>
  <cp:lastPrinted>2014-05-22T12:48:00Z</cp:lastPrinted>
  <dcterms:created xsi:type="dcterms:W3CDTF">2014-05-21T02:18:00Z</dcterms:created>
  <dcterms:modified xsi:type="dcterms:W3CDTF">2016-04-19T11:54:00Z</dcterms:modified>
</cp:coreProperties>
</file>